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7D" w:rsidRDefault="0079432C" w:rsidP="0079432C">
      <w:pPr>
        <w:rPr>
          <w:b/>
        </w:rPr>
      </w:pPr>
      <w:r w:rsidRPr="006A2828">
        <w:rPr>
          <w:b/>
        </w:rPr>
        <w:t xml:space="preserve">Проект: </w:t>
      </w:r>
      <w:r w:rsidR="00434DE8">
        <w:rPr>
          <w:b/>
        </w:rPr>
        <w:t>BG16RFPR001-1.012-1483-С01</w:t>
      </w:r>
    </w:p>
    <w:p w:rsidR="0079432C" w:rsidRDefault="00F44261" w:rsidP="0079432C">
      <w:r>
        <w:rPr>
          <w:b/>
        </w:rPr>
        <w:t xml:space="preserve">Дигитализация </w:t>
      </w:r>
      <w:r w:rsidR="00480132">
        <w:rPr>
          <w:b/>
        </w:rPr>
        <w:t>на</w:t>
      </w:r>
      <w:r>
        <w:rPr>
          <w:b/>
        </w:rPr>
        <w:t xml:space="preserve"> предприятията</w:t>
      </w:r>
    </w:p>
    <w:p w:rsidR="00E8277D" w:rsidRDefault="00E8277D" w:rsidP="0079432C"/>
    <w:p w:rsidR="006A2828" w:rsidRDefault="004B7DBE" w:rsidP="002B0AE5">
      <w:pPr>
        <w:jc w:val="both"/>
      </w:pPr>
      <w:r w:rsidRPr="004B7DBE">
        <w:t xml:space="preserve">„ГРАМ ЗА КИЛОГРАМ“ ООД </w:t>
      </w:r>
      <w:r>
        <w:t>изпълнява</w:t>
      </w:r>
      <w:r w:rsidR="0079432C">
        <w:t xml:space="preserve"> проект</w:t>
      </w:r>
      <w:r w:rsidR="002B0AE5">
        <w:t xml:space="preserve"> за </w:t>
      </w:r>
      <w:r w:rsidR="0079432C" w:rsidRPr="0079432C">
        <w:t xml:space="preserve"> </w:t>
      </w:r>
      <w:r w:rsidR="00050B16" w:rsidRPr="00050B16">
        <w:t xml:space="preserve">въвеждане на съвременни информационни и комуникационни технологии (ИКТ) в предприятието </w:t>
      </w:r>
      <w:r w:rsidR="00050B16">
        <w:t xml:space="preserve">с цел </w:t>
      </w:r>
      <w:r w:rsidR="00050B16" w:rsidRPr="00050B16">
        <w:t>повишаване на нивото на дигитализация</w:t>
      </w:r>
      <w:r w:rsidR="00050B16">
        <w:t>, което ще доведе до оптимизиране на производствения процес.</w:t>
      </w:r>
      <w:r w:rsidR="00050B16" w:rsidRPr="00050B16">
        <w:t xml:space="preserve"> </w:t>
      </w:r>
    </w:p>
    <w:p w:rsidR="00050B16" w:rsidRDefault="00050B16" w:rsidP="002B0AE5">
      <w:pPr>
        <w:pStyle w:val="NumPar2"/>
        <w:numPr>
          <w:ilvl w:val="0"/>
          <w:numId w:val="0"/>
        </w:numPr>
        <w:tabs>
          <w:tab w:val="left" w:pos="142"/>
        </w:tabs>
        <w:spacing w:after="0"/>
        <w:rPr>
          <w:szCs w:val="24"/>
          <w:lang w:val="bg-BG"/>
        </w:rPr>
      </w:pPr>
      <w:r>
        <w:rPr>
          <w:szCs w:val="24"/>
          <w:lang w:val="bg-BG"/>
        </w:rPr>
        <w:t xml:space="preserve">С пряко договаряне  управителите на Дружеството ще </w:t>
      </w:r>
      <w:r w:rsidR="00AA2954">
        <w:rPr>
          <w:szCs w:val="24"/>
          <w:lang w:val="bg-BG"/>
        </w:rPr>
        <w:t xml:space="preserve">изберат изпълнител, който да </w:t>
      </w:r>
      <w:r w:rsidR="00AA2954" w:rsidRPr="00AA2954">
        <w:rPr>
          <w:szCs w:val="24"/>
          <w:lang w:val="bg-BG"/>
        </w:rPr>
        <w:t xml:space="preserve"> създаде </w:t>
      </w:r>
      <w:r w:rsidR="00AA2954">
        <w:rPr>
          <w:szCs w:val="24"/>
          <w:lang w:val="bg-BG"/>
        </w:rPr>
        <w:t xml:space="preserve"> </w:t>
      </w:r>
      <w:r w:rsidR="00AA2954" w:rsidRPr="00AA2954">
        <w:rPr>
          <w:szCs w:val="24"/>
          <w:lang w:val="bg-BG"/>
        </w:rPr>
        <w:t xml:space="preserve">електронен магазин, които да предлага пълната гама от произвежданите </w:t>
      </w:r>
      <w:r w:rsidR="00AA2954">
        <w:rPr>
          <w:szCs w:val="24"/>
          <w:lang w:val="bg-BG"/>
        </w:rPr>
        <w:t xml:space="preserve">хлебни и сладкарски изделия на няколко езика, за да могат продуктите да бъдат достъпни не само на българския пазар, но и за потребители на здравословна храна от съседни държави. </w:t>
      </w:r>
    </w:p>
    <w:p w:rsidR="00AA2954" w:rsidRDefault="00AA2954" w:rsidP="00AA2954">
      <w:pPr>
        <w:rPr>
          <w:lang w:eastAsia="en-GB"/>
        </w:rPr>
      </w:pPr>
      <w:r>
        <w:rPr>
          <w:lang w:eastAsia="en-GB"/>
        </w:rPr>
        <w:t>Заинтересованите потенциални изпълнители за създаването на електронен магазин могат да се обръщат за повече информация към екипа на „Грам за килограм“ ООД. Задължителният</w:t>
      </w:r>
      <w:bookmarkStart w:id="0" w:name="_GoBack"/>
      <w:bookmarkEnd w:id="0"/>
      <w:r>
        <w:rPr>
          <w:lang w:eastAsia="en-GB"/>
        </w:rPr>
        <w:t xml:space="preserve"> м</w:t>
      </w:r>
      <w:r>
        <w:rPr>
          <w:lang w:eastAsia="en-GB"/>
        </w:rPr>
        <w:t>инимален обхват/функционалности</w:t>
      </w:r>
      <w:r>
        <w:rPr>
          <w:lang w:eastAsia="en-GB"/>
        </w:rPr>
        <w:t xml:space="preserve"> са както следва</w:t>
      </w:r>
      <w:r>
        <w:rPr>
          <w:lang w:eastAsia="en-GB"/>
        </w:rPr>
        <w:t>:</w:t>
      </w:r>
    </w:p>
    <w:p w:rsidR="00AA2954" w:rsidRDefault="00AA2954" w:rsidP="00AA2954">
      <w:pPr>
        <w:rPr>
          <w:lang w:eastAsia="en-GB"/>
        </w:rPr>
      </w:pPr>
      <w:r>
        <w:rPr>
          <w:lang w:eastAsia="en-GB"/>
        </w:rPr>
        <w:t>• Система за управление на съдържание и продукти, която позволява организацията самостоятелно да извършва промени;</w:t>
      </w:r>
    </w:p>
    <w:p w:rsidR="00AA2954" w:rsidRDefault="00AA2954" w:rsidP="00AA2954">
      <w:pPr>
        <w:rPr>
          <w:lang w:eastAsia="en-GB"/>
        </w:rPr>
      </w:pPr>
      <w:r>
        <w:rPr>
          <w:lang w:eastAsia="en-GB"/>
        </w:rPr>
        <w:t>• Наличие на функционалност за продуктови филтри;</w:t>
      </w:r>
    </w:p>
    <w:p w:rsidR="00AA2954" w:rsidRDefault="00AA2954" w:rsidP="00AA2954">
      <w:pPr>
        <w:rPr>
          <w:lang w:eastAsia="en-GB"/>
        </w:rPr>
      </w:pPr>
      <w:r>
        <w:rPr>
          <w:lang w:eastAsia="en-GB"/>
        </w:rPr>
        <w:t>• Наличие на функционалност за свързани продукти;</w:t>
      </w:r>
    </w:p>
    <w:p w:rsidR="00AA2954" w:rsidRDefault="00AA2954" w:rsidP="00AA2954">
      <w:pPr>
        <w:rPr>
          <w:lang w:eastAsia="en-GB"/>
        </w:rPr>
      </w:pPr>
      <w:r>
        <w:rPr>
          <w:lang w:eastAsia="en-GB"/>
        </w:rPr>
        <w:t xml:space="preserve">• Спазване на изискванията за информационна сигурност, извършена проверка за SQL </w:t>
      </w:r>
      <w:proofErr w:type="spellStart"/>
      <w:r>
        <w:rPr>
          <w:lang w:eastAsia="en-GB"/>
        </w:rPr>
        <w:t>injection</w:t>
      </w:r>
      <w:proofErr w:type="spellEnd"/>
      <w:r>
        <w:rPr>
          <w:lang w:eastAsia="en-GB"/>
        </w:rPr>
        <w:t>, използване на криптиране на HTTPS (например TLS 1. 2 или по-нов);</w:t>
      </w:r>
    </w:p>
    <w:p w:rsidR="00AA2954" w:rsidRDefault="00AA2954" w:rsidP="00AA2954">
      <w:pPr>
        <w:rPr>
          <w:lang w:eastAsia="en-GB"/>
        </w:rPr>
      </w:pPr>
      <w:r>
        <w:rPr>
          <w:lang w:eastAsia="en-GB"/>
        </w:rPr>
        <w:t xml:space="preserve">• Възможност за </w:t>
      </w:r>
      <w:proofErr w:type="spellStart"/>
      <w:r>
        <w:rPr>
          <w:lang w:eastAsia="en-GB"/>
        </w:rPr>
        <w:t>многоезичност</w:t>
      </w:r>
      <w:proofErr w:type="spellEnd"/>
      <w:r>
        <w:rPr>
          <w:lang w:eastAsia="en-GB"/>
        </w:rPr>
        <w:t xml:space="preserve"> – минимум 2 езика;</w:t>
      </w:r>
    </w:p>
    <w:p w:rsidR="00AA2954" w:rsidRDefault="00AA2954" w:rsidP="00AA2954">
      <w:pPr>
        <w:rPr>
          <w:lang w:eastAsia="en-GB"/>
        </w:rPr>
      </w:pPr>
      <w:r>
        <w:rPr>
          <w:lang w:eastAsia="en-GB"/>
        </w:rPr>
        <w:t xml:space="preserve">• Чат </w:t>
      </w:r>
      <w:proofErr w:type="spellStart"/>
      <w:r>
        <w:rPr>
          <w:lang w:eastAsia="en-GB"/>
        </w:rPr>
        <w:t>бот</w:t>
      </w:r>
      <w:proofErr w:type="spellEnd"/>
      <w:r>
        <w:rPr>
          <w:lang w:eastAsia="en-GB"/>
        </w:rPr>
        <w:t xml:space="preserve"> / Чат система за комуникация с клиенти;</w:t>
      </w:r>
    </w:p>
    <w:p w:rsidR="00AA2954" w:rsidRDefault="00AA2954" w:rsidP="00AA2954">
      <w:pPr>
        <w:rPr>
          <w:lang w:eastAsia="en-GB"/>
        </w:rPr>
      </w:pPr>
      <w:r>
        <w:rPr>
          <w:lang w:eastAsia="en-GB"/>
        </w:rPr>
        <w:t>• Адаптивен (</w:t>
      </w:r>
      <w:proofErr w:type="spellStart"/>
      <w:r>
        <w:rPr>
          <w:lang w:eastAsia="en-GB"/>
        </w:rPr>
        <w:t>responsive</w:t>
      </w:r>
      <w:proofErr w:type="spellEnd"/>
      <w:r>
        <w:rPr>
          <w:lang w:eastAsia="en-GB"/>
        </w:rPr>
        <w:t>) дизайн, поддържащ различни размери на екраните на посетителите;</w:t>
      </w:r>
    </w:p>
    <w:p w:rsidR="00AA2954" w:rsidRDefault="00AA2954" w:rsidP="00AA2954">
      <w:pPr>
        <w:rPr>
          <w:lang w:eastAsia="en-GB"/>
        </w:rPr>
      </w:pPr>
      <w:r>
        <w:rPr>
          <w:lang w:eastAsia="en-GB"/>
        </w:rPr>
        <w:t>• Регистриран собствен домейн;</w:t>
      </w:r>
    </w:p>
    <w:p w:rsidR="00AA2954" w:rsidRDefault="00AA2954" w:rsidP="00AA2954">
      <w:pPr>
        <w:rPr>
          <w:lang w:eastAsia="en-GB"/>
        </w:rPr>
      </w:pPr>
      <w:r>
        <w:rPr>
          <w:lang w:eastAsia="en-GB"/>
        </w:rPr>
        <w:t>• Разработена интегрирана политика за поверителност на личните данни, включително политика за бисквитки в съответствие с изискванията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(GDPR);</w:t>
      </w:r>
    </w:p>
    <w:p w:rsidR="00AA2954" w:rsidRDefault="00AA2954" w:rsidP="00AA2954">
      <w:pPr>
        <w:rPr>
          <w:lang w:eastAsia="en-GB"/>
        </w:rPr>
      </w:pPr>
      <w:r>
        <w:rPr>
          <w:lang w:eastAsia="en-GB"/>
        </w:rPr>
        <w:t>• Интегрирана система за електронни плащания (като например плащания с банкови карти и/или други);</w:t>
      </w:r>
    </w:p>
    <w:p w:rsidR="00AA2954" w:rsidRDefault="00AA2954" w:rsidP="00AA2954">
      <w:pPr>
        <w:rPr>
          <w:lang w:eastAsia="en-GB"/>
        </w:rPr>
      </w:pPr>
      <w:r>
        <w:rPr>
          <w:lang w:eastAsia="en-GB"/>
        </w:rPr>
        <w:t>• Имплементирани инструменти за анализ на поведението на потребителите;</w:t>
      </w:r>
    </w:p>
    <w:p w:rsidR="00AA2954" w:rsidRPr="00AA2954" w:rsidRDefault="00AA2954" w:rsidP="00AA2954">
      <w:pPr>
        <w:rPr>
          <w:lang w:eastAsia="en-GB"/>
        </w:rPr>
      </w:pPr>
      <w:r>
        <w:rPr>
          <w:lang w:eastAsia="en-GB"/>
        </w:rPr>
        <w:t>• Изградено базово SEO (</w:t>
      </w:r>
      <w:proofErr w:type="spellStart"/>
      <w:r>
        <w:rPr>
          <w:lang w:eastAsia="en-GB"/>
        </w:rPr>
        <w:t>Search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Engine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Optimization</w:t>
      </w:r>
      <w:proofErr w:type="spellEnd"/>
      <w:r>
        <w:rPr>
          <w:lang w:eastAsia="en-GB"/>
        </w:rPr>
        <w:t xml:space="preserve">) - минимум SEF </w:t>
      </w:r>
      <w:proofErr w:type="spellStart"/>
      <w:r>
        <w:rPr>
          <w:lang w:eastAsia="en-GB"/>
        </w:rPr>
        <w:t>URLs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Breadcrumps</w:t>
      </w:r>
      <w:proofErr w:type="spellEnd"/>
      <w:r>
        <w:rPr>
          <w:lang w:eastAsia="en-GB"/>
        </w:rPr>
        <w:t xml:space="preserve"> и мета данни за всяка страница.</w:t>
      </w:r>
    </w:p>
    <w:p w:rsidR="00AA2954" w:rsidRPr="00AA2954" w:rsidRDefault="00AA2954" w:rsidP="00AA2954">
      <w:pPr>
        <w:rPr>
          <w:lang w:eastAsia="en-GB"/>
        </w:rPr>
      </w:pPr>
    </w:p>
    <w:p w:rsidR="00050B16" w:rsidRDefault="00050B16" w:rsidP="002B0AE5">
      <w:pPr>
        <w:pStyle w:val="NumPar2"/>
        <w:numPr>
          <w:ilvl w:val="0"/>
          <w:numId w:val="0"/>
        </w:numPr>
        <w:tabs>
          <w:tab w:val="left" w:pos="142"/>
        </w:tabs>
        <w:spacing w:after="0"/>
        <w:rPr>
          <w:szCs w:val="24"/>
          <w:lang w:val="bg-BG"/>
        </w:rPr>
      </w:pPr>
    </w:p>
    <w:p w:rsidR="00BB4007" w:rsidRPr="00961067" w:rsidRDefault="00BB4007" w:rsidP="002B0AE5">
      <w:pPr>
        <w:pStyle w:val="NumPar2"/>
        <w:numPr>
          <w:ilvl w:val="0"/>
          <w:numId w:val="0"/>
        </w:numPr>
        <w:tabs>
          <w:tab w:val="left" w:pos="142"/>
        </w:tabs>
        <w:spacing w:after="0"/>
        <w:rPr>
          <w:szCs w:val="24"/>
          <w:lang w:val="bg-BG"/>
        </w:rPr>
      </w:pPr>
      <w:r w:rsidRPr="00961067">
        <w:rPr>
          <w:szCs w:val="24"/>
          <w:lang w:val="bg-BG"/>
        </w:rPr>
        <w:t>„</w:t>
      </w:r>
      <w:r w:rsidRPr="00961067">
        <w:rPr>
          <w:i/>
          <w:iCs/>
          <w:szCs w:val="24"/>
          <w:lang w:val="bg-BG"/>
        </w:rPr>
        <w:t>Този документ е създаден с финансовата подкрепа на програма „Конкурентоспособност  и иновации в предприятията“ 2021-2027, съфинансирана от Европейския съюз чрез Европейския фонд за регионално развитие. Цялата отговорност за съдържанието на документа се носи от</w:t>
      </w:r>
      <w:r w:rsidRPr="00961067">
        <w:rPr>
          <w:i/>
          <w:szCs w:val="24"/>
          <w:lang w:val="bg-BG"/>
        </w:rPr>
        <w:t xml:space="preserve"> </w:t>
      </w:r>
      <w:r w:rsidR="004B7DBE" w:rsidRPr="004B7DBE">
        <w:rPr>
          <w:i/>
        </w:rPr>
        <w:t xml:space="preserve">„ГРАМ ЗА КИЛОГРАМ“ ООД </w:t>
      </w:r>
      <w:r w:rsidRPr="00961067">
        <w:rPr>
          <w:i/>
          <w:iCs/>
          <w:szCs w:val="24"/>
          <w:lang w:val="bg-BG"/>
        </w:rPr>
        <w:t>и при никакви обстоятелства не може да се приема, че този документ отразява официалното становище на Европейския съюз и Управляващия орган</w:t>
      </w:r>
      <w:r w:rsidRPr="00961067">
        <w:rPr>
          <w:szCs w:val="24"/>
          <w:lang w:val="bg-BG"/>
        </w:rPr>
        <w:t>”.</w:t>
      </w:r>
    </w:p>
    <w:p w:rsidR="006A2828" w:rsidRDefault="006A2828" w:rsidP="0079432C"/>
    <w:p w:rsidR="00E8277D" w:rsidRDefault="00E8277D" w:rsidP="0079432C"/>
    <w:sectPr w:rsidR="00E8277D" w:rsidSect="00A632F6">
      <w:headerReference w:type="default" r:id="rId7"/>
      <w:pgSz w:w="11906" w:h="16838"/>
      <w:pgMar w:top="0" w:right="991" w:bottom="1417" w:left="993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CA" w:rsidRDefault="003C39CA" w:rsidP="00C5450D">
      <w:r>
        <w:separator/>
      </w:r>
    </w:p>
  </w:endnote>
  <w:endnote w:type="continuationSeparator" w:id="0">
    <w:p w:rsidR="003C39CA" w:rsidRDefault="003C39CA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CA" w:rsidRDefault="003C39CA" w:rsidP="00C5450D">
      <w:r>
        <w:separator/>
      </w:r>
    </w:p>
  </w:footnote>
  <w:footnote w:type="continuationSeparator" w:id="0">
    <w:p w:rsidR="003C39CA" w:rsidRDefault="003C39CA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50D" w:rsidRPr="00C5450D" w:rsidRDefault="00A33846" w:rsidP="00A33846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>
          <wp:extent cx="6300470" cy="10966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logos_pkip_euflag_co-funded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096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50D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97470"/>
    <w:multiLevelType w:val="multilevel"/>
    <w:tmpl w:val="A496B5A2"/>
    <w:lvl w:ilvl="0">
      <w:start w:val="1"/>
      <w:numFmt w:val="decimal"/>
      <w:pStyle w:val="Heading1"/>
      <w:suff w:val="nothing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32296"/>
    <w:rsid w:val="00046247"/>
    <w:rsid w:val="00047DDE"/>
    <w:rsid w:val="00050B16"/>
    <w:rsid w:val="000962CC"/>
    <w:rsid w:val="000F1A76"/>
    <w:rsid w:val="00127AB7"/>
    <w:rsid w:val="00215BFB"/>
    <w:rsid w:val="00281C22"/>
    <w:rsid w:val="00285A16"/>
    <w:rsid w:val="002B0AE5"/>
    <w:rsid w:val="002C5A74"/>
    <w:rsid w:val="002F3A32"/>
    <w:rsid w:val="00355345"/>
    <w:rsid w:val="003605BC"/>
    <w:rsid w:val="003C39CA"/>
    <w:rsid w:val="003D28F5"/>
    <w:rsid w:val="004269A2"/>
    <w:rsid w:val="00434DE8"/>
    <w:rsid w:val="00480132"/>
    <w:rsid w:val="004B7DBE"/>
    <w:rsid w:val="004C415B"/>
    <w:rsid w:val="004C7BF5"/>
    <w:rsid w:val="004E09B2"/>
    <w:rsid w:val="00636CD7"/>
    <w:rsid w:val="0065193E"/>
    <w:rsid w:val="006A2828"/>
    <w:rsid w:val="006B7C00"/>
    <w:rsid w:val="00713782"/>
    <w:rsid w:val="00760ED5"/>
    <w:rsid w:val="0079432C"/>
    <w:rsid w:val="007B2D83"/>
    <w:rsid w:val="007C3DCB"/>
    <w:rsid w:val="009179FE"/>
    <w:rsid w:val="00954B1F"/>
    <w:rsid w:val="00957235"/>
    <w:rsid w:val="0098296B"/>
    <w:rsid w:val="009D050A"/>
    <w:rsid w:val="00A33846"/>
    <w:rsid w:val="00A632F6"/>
    <w:rsid w:val="00A75C47"/>
    <w:rsid w:val="00A903F9"/>
    <w:rsid w:val="00AA2954"/>
    <w:rsid w:val="00BB4007"/>
    <w:rsid w:val="00BB4AEF"/>
    <w:rsid w:val="00BD5AE1"/>
    <w:rsid w:val="00C12ECE"/>
    <w:rsid w:val="00C529F1"/>
    <w:rsid w:val="00C5450D"/>
    <w:rsid w:val="00CC2E7E"/>
    <w:rsid w:val="00CF57E0"/>
    <w:rsid w:val="00D476D8"/>
    <w:rsid w:val="00E27603"/>
    <w:rsid w:val="00E8277D"/>
    <w:rsid w:val="00F41CD1"/>
    <w:rsid w:val="00F4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3FCB10"/>
  <w15:docId w15:val="{42648463-A7F3-48EC-868A-8C9D1D81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4007"/>
    <w:pPr>
      <w:keepNext/>
      <w:numPr>
        <w:numId w:val="1"/>
      </w:numPr>
      <w:spacing w:before="240" w:after="240"/>
      <w:jc w:val="both"/>
      <w:outlineLvl w:val="0"/>
    </w:pPr>
    <w:rPr>
      <w:b/>
      <w:smallCaps/>
      <w:kern w:val="28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BB4007"/>
    <w:pPr>
      <w:keepNext/>
      <w:numPr>
        <w:ilvl w:val="1"/>
        <w:numId w:val="1"/>
      </w:numPr>
      <w:spacing w:after="240"/>
      <w:jc w:val="both"/>
      <w:outlineLvl w:val="1"/>
    </w:pPr>
    <w:rPr>
      <w:b/>
      <w:szCs w:val="20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BB4007"/>
    <w:pPr>
      <w:keepNext/>
      <w:numPr>
        <w:ilvl w:val="2"/>
        <w:numId w:val="1"/>
      </w:numPr>
      <w:spacing w:after="240"/>
      <w:jc w:val="both"/>
      <w:outlineLvl w:val="2"/>
    </w:pPr>
    <w:rPr>
      <w:i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BB4007"/>
    <w:pPr>
      <w:keepNext/>
      <w:numPr>
        <w:ilvl w:val="3"/>
        <w:numId w:val="1"/>
      </w:numPr>
      <w:spacing w:after="240"/>
      <w:jc w:val="both"/>
      <w:outlineLvl w:val="3"/>
    </w:pPr>
    <w:rPr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B4007"/>
    <w:rPr>
      <w:b/>
      <w:smallCaps/>
      <w:kern w:val="28"/>
      <w:sz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BB4007"/>
    <w:rPr>
      <w:b/>
      <w:sz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BB4007"/>
    <w:rPr>
      <w:i/>
      <w:sz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BB4007"/>
    <w:rPr>
      <w:sz w:val="24"/>
      <w:lang w:val="en-GB" w:eastAsia="en-GB"/>
    </w:rPr>
  </w:style>
  <w:style w:type="paragraph" w:customStyle="1" w:styleId="NumPar2">
    <w:name w:val="NumPar 2"/>
    <w:basedOn w:val="Heading2"/>
    <w:next w:val="Normal"/>
    <w:rsid w:val="00BB4007"/>
    <w:pPr>
      <w:keepNext w:val="0"/>
      <w:outlineLvl w:val="9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Timcheva</cp:lastModifiedBy>
  <cp:revision>20</cp:revision>
  <dcterms:created xsi:type="dcterms:W3CDTF">2023-04-20T13:34:00Z</dcterms:created>
  <dcterms:modified xsi:type="dcterms:W3CDTF">2026-05-04T05:47:00Z</dcterms:modified>
</cp:coreProperties>
</file>